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AC945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color w:val="000000"/>
          <w:sz w:val="36"/>
          <w:szCs w:val="36"/>
        </w:rPr>
      </w:pPr>
      <w:bookmarkStart w:id="0" w:name="_GoBack"/>
      <w:bookmarkEnd w:id="0"/>
      <w:r>
        <w:rPr>
          <w:rFonts w:hint="eastAsia"/>
          <w:color w:val="000000"/>
          <w:sz w:val="36"/>
          <w:szCs w:val="36"/>
          <w:lang w:val="en-US" w:eastAsia="zh-CN"/>
        </w:rPr>
        <w:t>医</w:t>
      </w:r>
      <w:r>
        <w:rPr>
          <w:color w:val="000000"/>
          <w:sz w:val="36"/>
          <w:szCs w:val="36"/>
        </w:rPr>
        <w:t>疗责任保险项目用户需求书</w:t>
      </w:r>
    </w:p>
    <w:p w14:paraId="5FD00E9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562" w:firstLineChars="200"/>
        <w:jc w:val="left"/>
        <w:rPr>
          <w:color w:val="000000"/>
          <w:sz w:val="28"/>
          <w:szCs w:val="28"/>
        </w:rPr>
      </w:pPr>
      <w:r>
        <w:rPr>
          <w:color w:val="000000"/>
          <w:sz w:val="28"/>
          <w:szCs w:val="28"/>
        </w:rPr>
        <w:t>一、项目概况</w:t>
      </w:r>
    </w:p>
    <w:p w14:paraId="24EF3EF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560" w:firstLineChars="200"/>
        <w:jc w:val="left"/>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1. 采购单位：中山大学中山眼科中心海南眼科医院</w:t>
      </w:r>
    </w:p>
    <w:p w14:paraId="0FED417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560" w:firstLineChars="200"/>
        <w:jc w:val="left"/>
        <w:rPr>
          <w:rFonts w:ascii="宋体" w:hAnsi="宋体" w:eastAsia="宋体" w:cs="宋体"/>
          <w:color w:val="000000"/>
          <w:kern w:val="0"/>
          <w:sz w:val="28"/>
          <w:szCs w:val="28"/>
          <w:highlight w:val="none"/>
          <w:lang w:val="en-US" w:eastAsia="zh-CN" w:bidi="ar"/>
        </w:rPr>
      </w:pPr>
      <w:r>
        <w:rPr>
          <w:rFonts w:ascii="宋体" w:hAnsi="宋体" w:eastAsia="宋体" w:cs="宋体"/>
          <w:color w:val="000000"/>
          <w:kern w:val="0"/>
          <w:sz w:val="28"/>
          <w:szCs w:val="28"/>
          <w:lang w:val="en-US" w:eastAsia="zh-CN" w:bidi="ar"/>
        </w:rPr>
        <w:t>2. 采购内容：</w:t>
      </w:r>
      <w:r>
        <w:rPr>
          <w:rStyle w:val="7"/>
          <w:rFonts w:ascii="宋体" w:hAnsi="宋体" w:eastAsia="宋体" w:cs="宋体"/>
          <w:color w:val="000000"/>
          <w:kern w:val="0"/>
          <w:sz w:val="28"/>
          <w:szCs w:val="28"/>
          <w:lang w:val="en-US" w:eastAsia="zh-CN" w:bidi="ar"/>
        </w:rPr>
        <w:t>医疗责任保险</w:t>
      </w:r>
      <w:r>
        <w:rPr>
          <w:rFonts w:ascii="宋体" w:hAnsi="宋体" w:eastAsia="宋体" w:cs="宋体"/>
          <w:color w:val="000000"/>
          <w:kern w:val="0"/>
          <w:sz w:val="28"/>
          <w:szCs w:val="28"/>
          <w:lang w:val="en-US" w:eastAsia="zh-CN" w:bidi="ar"/>
        </w:rPr>
        <w:t>。</w:t>
      </w:r>
      <w:r>
        <w:rPr>
          <w:rFonts w:hint="eastAsia" w:ascii="宋体" w:hAnsi="宋体" w:eastAsia="宋体" w:cs="宋体"/>
          <w:color w:val="000000"/>
          <w:kern w:val="0"/>
          <w:sz w:val="28"/>
          <w:szCs w:val="28"/>
          <w:highlight w:val="none"/>
          <w:lang w:val="en-US" w:eastAsia="zh-CN" w:bidi="ar"/>
        </w:rPr>
        <w:t>保险服务期限合同约定的保险期间为准，或累计责任限额用完为止，以先到的为准。</w:t>
      </w:r>
    </w:p>
    <w:p w14:paraId="60FDCA3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560" w:firstLineChars="200"/>
        <w:jc w:val="left"/>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 xml:space="preserve">3. 资金来源：医院自有资金。 </w:t>
      </w:r>
    </w:p>
    <w:p w14:paraId="4D3CA93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560" w:firstLineChars="200"/>
        <w:jc w:val="left"/>
        <w:rPr>
          <w:color w:val="000000"/>
          <w:sz w:val="28"/>
          <w:szCs w:val="28"/>
        </w:rPr>
      </w:pPr>
      <w:r>
        <w:rPr>
          <w:rFonts w:ascii="宋体" w:hAnsi="宋体" w:eastAsia="宋体" w:cs="宋体"/>
          <w:color w:val="000000"/>
          <w:kern w:val="0"/>
          <w:sz w:val="28"/>
          <w:szCs w:val="28"/>
          <w:lang w:val="en-US" w:eastAsia="zh-CN" w:bidi="ar"/>
        </w:rPr>
        <w:t>4. 本项目采取院内公开遴选方式确定承保机构，参选保险机构须结合本需求书完整编制保险报价及保险方案。</w:t>
      </w:r>
    </w:p>
    <w:p w14:paraId="775F716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562" w:firstLineChars="200"/>
        <w:jc w:val="left"/>
        <w:rPr>
          <w:color w:val="000000"/>
          <w:sz w:val="28"/>
          <w:szCs w:val="28"/>
        </w:rPr>
      </w:pPr>
      <w:r>
        <w:rPr>
          <w:color w:val="000000"/>
          <w:sz w:val="28"/>
          <w:szCs w:val="28"/>
        </w:rPr>
        <w:t>二、投保基础数据（供医责险保费测算使用）</w:t>
      </w:r>
    </w:p>
    <w:p w14:paraId="6C9D17D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560" w:firstLineChars="200"/>
        <w:jc w:val="left"/>
        <w:rPr>
          <w:rFonts w:hint="eastAsia" w:ascii="宋体" w:hAnsi="宋体" w:eastAsia="宋体" w:cs="宋体"/>
          <w:color w:val="000000"/>
          <w:sz w:val="28"/>
          <w:szCs w:val="28"/>
        </w:rPr>
      </w:pPr>
      <w:r>
        <w:rPr>
          <w:rFonts w:ascii="宋体" w:hAnsi="宋体" w:eastAsia="宋体" w:cs="宋体"/>
          <w:color w:val="000000"/>
          <w:kern w:val="0"/>
          <w:sz w:val="28"/>
          <w:szCs w:val="28"/>
          <w:lang w:val="en-US" w:eastAsia="zh-CN" w:bidi="ar"/>
        </w:rPr>
        <w:t>医院提供 2025 年度业务统计数据，参选机构可参考以下数据进行医疗责任保险保费测算：1. 床位数：80 张 2. 执业医生数：53 人 3. 护理及技术人员数：106 人 4. 年出院人数：13537 人次 5. 年门诊人数：165745 人次</w:t>
      </w:r>
      <w:r>
        <w:rPr>
          <w:rFonts w:hint="eastAsia" w:ascii="宋体" w:hAnsi="宋体" w:eastAsia="宋体" w:cs="宋体"/>
          <w:color w:val="000000"/>
          <w:kern w:val="0"/>
          <w:sz w:val="28"/>
          <w:szCs w:val="28"/>
          <w:lang w:val="en-US" w:eastAsia="zh-CN" w:bidi="ar"/>
        </w:rPr>
        <w:t xml:space="preserve">。 </w:t>
      </w:r>
    </w:p>
    <w:p w14:paraId="4AD1892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562" w:firstLineChars="200"/>
        <w:jc w:val="left"/>
        <w:rPr>
          <w:color w:val="000000"/>
          <w:sz w:val="28"/>
          <w:szCs w:val="28"/>
        </w:rPr>
      </w:pPr>
      <w:r>
        <w:rPr>
          <w:color w:val="000000"/>
          <w:sz w:val="28"/>
          <w:szCs w:val="28"/>
        </w:rPr>
        <w:t>三、医疗责任保险核心保障要求</w:t>
      </w:r>
    </w:p>
    <w:p w14:paraId="0A6C4B5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562" w:firstLineChars="200"/>
        <w:jc w:val="left"/>
        <w:rPr>
          <w:color w:val="000000"/>
          <w:sz w:val="28"/>
          <w:szCs w:val="28"/>
        </w:rPr>
      </w:pPr>
      <w:r>
        <w:rPr>
          <w:color w:val="000000"/>
          <w:sz w:val="28"/>
          <w:szCs w:val="28"/>
        </w:rPr>
        <w:t>（</w:t>
      </w:r>
      <w:r>
        <w:rPr>
          <w:rFonts w:hint="eastAsia"/>
          <w:color w:val="000000"/>
          <w:sz w:val="28"/>
          <w:szCs w:val="28"/>
          <w:lang w:val="en-US" w:eastAsia="zh-CN"/>
        </w:rPr>
        <w:t>一</w:t>
      </w:r>
      <w:r>
        <w:rPr>
          <w:color w:val="000000"/>
          <w:sz w:val="28"/>
          <w:szCs w:val="28"/>
        </w:rPr>
        <w:t>）医疗责任保险赔偿限额（专科医院）</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7223"/>
        <w:gridCol w:w="2089"/>
      </w:tblGrid>
      <w:tr w14:paraId="55C4E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F70E172">
            <w:pPr>
              <w:keepNext w:val="0"/>
              <w:keepLines w:val="0"/>
              <w:widowControl/>
              <w:suppressLineNumbers w:val="0"/>
              <w:jc w:val="left"/>
              <w:rPr>
                <w:b/>
                <w:bCs/>
                <w:sz w:val="28"/>
                <w:szCs w:val="28"/>
              </w:rPr>
            </w:pPr>
            <w:r>
              <w:rPr>
                <w:rFonts w:ascii="宋体" w:hAnsi="宋体" w:eastAsia="宋体" w:cs="宋体"/>
                <w:b/>
                <w:bCs/>
                <w:kern w:val="0"/>
                <w:sz w:val="28"/>
                <w:szCs w:val="28"/>
                <w:lang w:val="en-US" w:eastAsia="zh-CN" w:bidi="ar"/>
              </w:rPr>
              <w:t>项目</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290612D">
            <w:pPr>
              <w:keepNext w:val="0"/>
              <w:keepLines w:val="0"/>
              <w:widowControl/>
              <w:suppressLineNumbers w:val="0"/>
              <w:jc w:val="left"/>
              <w:rPr>
                <w:b/>
                <w:bCs/>
                <w:sz w:val="28"/>
                <w:szCs w:val="28"/>
              </w:rPr>
            </w:pPr>
            <w:r>
              <w:rPr>
                <w:rFonts w:ascii="宋体" w:hAnsi="宋体" w:eastAsia="宋体" w:cs="宋体"/>
                <w:b/>
                <w:bCs/>
                <w:kern w:val="0"/>
                <w:sz w:val="28"/>
                <w:szCs w:val="28"/>
                <w:lang w:val="en-US" w:eastAsia="zh-CN" w:bidi="ar"/>
              </w:rPr>
              <w:t>限额标准</w:t>
            </w:r>
          </w:p>
        </w:tc>
      </w:tr>
      <w:tr w14:paraId="7AB53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26AB359">
            <w:pPr>
              <w:keepNext w:val="0"/>
              <w:keepLines w:val="0"/>
              <w:widowControl/>
              <w:suppressLineNumbers w:val="0"/>
              <w:jc w:val="left"/>
              <w:rPr>
                <w:sz w:val="28"/>
                <w:szCs w:val="28"/>
              </w:rPr>
            </w:pPr>
            <w:r>
              <w:rPr>
                <w:rFonts w:ascii="宋体" w:hAnsi="宋体" w:eastAsia="宋体" w:cs="宋体"/>
                <w:kern w:val="0"/>
                <w:sz w:val="28"/>
                <w:szCs w:val="28"/>
                <w:lang w:val="en-US" w:eastAsia="zh-CN" w:bidi="ar"/>
              </w:rPr>
              <w:t>全年累计责任限额</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D1EB8B5">
            <w:pPr>
              <w:keepNext w:val="0"/>
              <w:keepLines w:val="0"/>
              <w:widowControl/>
              <w:suppressLineNumbers w:val="0"/>
              <w:jc w:val="left"/>
              <w:rPr>
                <w:sz w:val="28"/>
                <w:szCs w:val="28"/>
              </w:rPr>
            </w:pPr>
            <w:r>
              <w:rPr>
                <w:rFonts w:ascii="宋体" w:hAnsi="宋体" w:eastAsia="宋体" w:cs="宋体"/>
                <w:kern w:val="0"/>
                <w:sz w:val="28"/>
                <w:szCs w:val="28"/>
                <w:lang w:val="en-US" w:eastAsia="zh-CN" w:bidi="ar"/>
              </w:rPr>
              <w:t>300 万元</w:t>
            </w:r>
          </w:p>
        </w:tc>
      </w:tr>
      <w:tr w14:paraId="3ABE0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E75B38F">
            <w:pPr>
              <w:keepNext w:val="0"/>
              <w:keepLines w:val="0"/>
              <w:widowControl/>
              <w:suppressLineNumbers w:val="0"/>
              <w:jc w:val="left"/>
              <w:rPr>
                <w:sz w:val="28"/>
                <w:szCs w:val="28"/>
              </w:rPr>
            </w:pPr>
            <w:r>
              <w:rPr>
                <w:rFonts w:ascii="宋体" w:hAnsi="宋体" w:eastAsia="宋体" w:cs="宋体"/>
                <w:kern w:val="0"/>
                <w:sz w:val="28"/>
                <w:szCs w:val="28"/>
                <w:lang w:val="en-US" w:eastAsia="zh-CN" w:bidi="ar"/>
              </w:rPr>
              <w:t>每次事故赔偿限额</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89EBF54">
            <w:pPr>
              <w:keepNext w:val="0"/>
              <w:keepLines w:val="0"/>
              <w:widowControl/>
              <w:suppressLineNumbers w:val="0"/>
              <w:jc w:val="left"/>
              <w:rPr>
                <w:sz w:val="28"/>
                <w:szCs w:val="28"/>
              </w:rPr>
            </w:pPr>
            <w:r>
              <w:rPr>
                <w:rFonts w:ascii="宋体" w:hAnsi="宋体" w:eastAsia="宋体" w:cs="宋体"/>
                <w:kern w:val="0"/>
                <w:sz w:val="28"/>
                <w:szCs w:val="28"/>
                <w:lang w:val="en-US" w:eastAsia="zh-CN" w:bidi="ar"/>
              </w:rPr>
              <w:t>60 万元</w:t>
            </w:r>
          </w:p>
        </w:tc>
      </w:tr>
      <w:tr w14:paraId="37A8B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0B7DD8E">
            <w:pPr>
              <w:keepNext w:val="0"/>
              <w:keepLines w:val="0"/>
              <w:widowControl/>
              <w:suppressLineNumbers w:val="0"/>
              <w:jc w:val="left"/>
              <w:rPr>
                <w:sz w:val="28"/>
                <w:szCs w:val="28"/>
              </w:rPr>
            </w:pPr>
            <w:r>
              <w:rPr>
                <w:rFonts w:ascii="宋体" w:hAnsi="宋体" w:eastAsia="宋体" w:cs="宋体"/>
                <w:kern w:val="0"/>
                <w:sz w:val="28"/>
                <w:szCs w:val="28"/>
                <w:lang w:val="en-US" w:eastAsia="zh-CN" w:bidi="ar"/>
              </w:rPr>
              <w:t>每次事故每位患者赔偿限额</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4717009">
            <w:pPr>
              <w:keepNext w:val="0"/>
              <w:keepLines w:val="0"/>
              <w:widowControl/>
              <w:suppressLineNumbers w:val="0"/>
              <w:jc w:val="left"/>
              <w:rPr>
                <w:sz w:val="28"/>
                <w:szCs w:val="28"/>
              </w:rPr>
            </w:pPr>
            <w:r>
              <w:rPr>
                <w:rFonts w:ascii="宋体" w:hAnsi="宋体" w:eastAsia="宋体" w:cs="宋体"/>
                <w:kern w:val="0"/>
                <w:sz w:val="28"/>
                <w:szCs w:val="28"/>
                <w:lang w:val="en-US" w:eastAsia="zh-CN" w:bidi="ar"/>
              </w:rPr>
              <w:t>30 万元</w:t>
            </w:r>
          </w:p>
        </w:tc>
      </w:tr>
      <w:tr w14:paraId="371A8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71113DF">
            <w:pPr>
              <w:keepNext w:val="0"/>
              <w:keepLines w:val="0"/>
              <w:widowControl/>
              <w:suppressLineNumbers w:val="0"/>
              <w:jc w:val="left"/>
              <w:rPr>
                <w:sz w:val="28"/>
                <w:szCs w:val="28"/>
              </w:rPr>
            </w:pPr>
            <w:r>
              <w:rPr>
                <w:rFonts w:ascii="宋体" w:hAnsi="宋体" w:eastAsia="宋体" w:cs="宋体"/>
                <w:kern w:val="0"/>
                <w:sz w:val="28"/>
                <w:szCs w:val="28"/>
                <w:lang w:val="en-US" w:eastAsia="zh-CN" w:bidi="ar"/>
              </w:rPr>
              <w:t>每位患者外请会诊医师费用赔偿限额</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27F7D45">
            <w:pPr>
              <w:keepNext w:val="0"/>
              <w:keepLines w:val="0"/>
              <w:widowControl/>
              <w:suppressLineNumbers w:val="0"/>
              <w:jc w:val="left"/>
              <w:rPr>
                <w:sz w:val="28"/>
                <w:szCs w:val="28"/>
              </w:rPr>
            </w:pPr>
            <w:r>
              <w:rPr>
                <w:rFonts w:ascii="宋体" w:hAnsi="宋体" w:eastAsia="宋体" w:cs="宋体"/>
                <w:kern w:val="0"/>
                <w:sz w:val="28"/>
                <w:szCs w:val="28"/>
                <w:lang w:val="en-US" w:eastAsia="zh-CN" w:bidi="ar"/>
              </w:rPr>
              <w:t>2 万元</w:t>
            </w:r>
          </w:p>
        </w:tc>
      </w:tr>
      <w:tr w14:paraId="4DB92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3970812">
            <w:pPr>
              <w:keepNext w:val="0"/>
              <w:keepLines w:val="0"/>
              <w:widowControl/>
              <w:suppressLineNumbers w:val="0"/>
              <w:jc w:val="left"/>
              <w:rPr>
                <w:sz w:val="28"/>
                <w:szCs w:val="28"/>
              </w:rPr>
            </w:pPr>
            <w:r>
              <w:rPr>
                <w:rFonts w:ascii="宋体" w:hAnsi="宋体" w:eastAsia="宋体" w:cs="宋体"/>
                <w:kern w:val="0"/>
                <w:sz w:val="28"/>
                <w:szCs w:val="28"/>
                <w:lang w:val="en-US" w:eastAsia="zh-CN" w:bidi="ar"/>
              </w:rPr>
              <w:t>每位患者医疗美容整形诊疗赔偿限额</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6323050">
            <w:pPr>
              <w:keepNext w:val="0"/>
              <w:keepLines w:val="0"/>
              <w:widowControl/>
              <w:suppressLineNumbers w:val="0"/>
              <w:jc w:val="left"/>
              <w:rPr>
                <w:sz w:val="28"/>
                <w:szCs w:val="28"/>
              </w:rPr>
            </w:pPr>
            <w:r>
              <w:rPr>
                <w:rFonts w:ascii="宋体" w:hAnsi="宋体" w:eastAsia="宋体" w:cs="宋体"/>
                <w:kern w:val="0"/>
                <w:sz w:val="28"/>
                <w:szCs w:val="28"/>
                <w:lang w:val="en-US" w:eastAsia="zh-CN" w:bidi="ar"/>
              </w:rPr>
              <w:t>20 万元</w:t>
            </w:r>
          </w:p>
        </w:tc>
      </w:tr>
      <w:tr w14:paraId="022E1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D36F45B">
            <w:pPr>
              <w:keepNext w:val="0"/>
              <w:keepLines w:val="0"/>
              <w:widowControl/>
              <w:suppressLineNumbers w:val="0"/>
              <w:jc w:val="left"/>
              <w:rPr>
                <w:sz w:val="28"/>
                <w:szCs w:val="28"/>
              </w:rPr>
            </w:pPr>
            <w:r>
              <w:rPr>
                <w:rFonts w:ascii="宋体" w:hAnsi="宋体" w:eastAsia="宋体" w:cs="宋体"/>
                <w:kern w:val="0"/>
                <w:sz w:val="28"/>
                <w:szCs w:val="28"/>
                <w:lang w:val="en-US" w:eastAsia="zh-CN" w:bidi="ar"/>
              </w:rPr>
              <w:t>法律费用累计限额</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421F6A5">
            <w:pPr>
              <w:keepNext w:val="0"/>
              <w:keepLines w:val="0"/>
              <w:widowControl/>
              <w:suppressLineNumbers w:val="0"/>
              <w:jc w:val="left"/>
              <w:rPr>
                <w:sz w:val="28"/>
                <w:szCs w:val="28"/>
              </w:rPr>
            </w:pPr>
            <w:r>
              <w:rPr>
                <w:rFonts w:ascii="宋体" w:hAnsi="宋体" w:eastAsia="宋体" w:cs="宋体"/>
                <w:kern w:val="0"/>
                <w:sz w:val="28"/>
                <w:szCs w:val="28"/>
                <w:lang w:val="en-US" w:eastAsia="zh-CN" w:bidi="ar"/>
              </w:rPr>
              <w:t>8 万元</w:t>
            </w:r>
          </w:p>
        </w:tc>
      </w:tr>
      <w:tr w14:paraId="640FA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3FB2D9F">
            <w:pPr>
              <w:keepNext w:val="0"/>
              <w:keepLines w:val="0"/>
              <w:widowControl/>
              <w:suppressLineNumbers w:val="0"/>
              <w:jc w:val="left"/>
              <w:rPr>
                <w:rFonts w:hint="default"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免赔额</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0DFC112">
            <w:pPr>
              <w:keepNext w:val="0"/>
              <w:keepLines w:val="0"/>
              <w:widowControl/>
              <w:suppressLineNumbers w:val="0"/>
              <w:jc w:val="left"/>
              <w:rPr>
                <w:rFonts w:hint="default"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0元</w:t>
            </w:r>
          </w:p>
        </w:tc>
      </w:tr>
    </w:tbl>
    <w:p w14:paraId="66AA0B8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562" w:firstLineChars="200"/>
        <w:jc w:val="left"/>
        <w:rPr>
          <w:rFonts w:hint="default" w:eastAsia="宋体"/>
          <w:color w:val="000000"/>
          <w:sz w:val="28"/>
          <w:szCs w:val="28"/>
          <w:lang w:val="en-US" w:eastAsia="zh-CN"/>
        </w:rPr>
      </w:pPr>
      <w:r>
        <w:rPr>
          <w:color w:val="000000"/>
          <w:sz w:val="28"/>
          <w:szCs w:val="28"/>
        </w:rPr>
        <w:t>（</w:t>
      </w:r>
      <w:r>
        <w:rPr>
          <w:rFonts w:hint="eastAsia"/>
          <w:color w:val="000000"/>
          <w:sz w:val="28"/>
          <w:szCs w:val="28"/>
          <w:lang w:val="en-US" w:eastAsia="zh-CN"/>
        </w:rPr>
        <w:t>二</w:t>
      </w:r>
      <w:r>
        <w:rPr>
          <w:color w:val="000000"/>
          <w:sz w:val="28"/>
          <w:szCs w:val="28"/>
        </w:rPr>
        <w:t>）</w:t>
      </w:r>
      <w:r>
        <w:rPr>
          <w:rFonts w:hint="eastAsia"/>
          <w:color w:val="000000"/>
          <w:sz w:val="28"/>
          <w:szCs w:val="28"/>
          <w:lang w:val="en-US" w:eastAsia="zh-CN"/>
        </w:rPr>
        <w:t>保障</w:t>
      </w:r>
      <w:r>
        <w:rPr>
          <w:color w:val="000000"/>
          <w:sz w:val="28"/>
          <w:szCs w:val="28"/>
        </w:rPr>
        <w:t>范围</w:t>
      </w:r>
    </w:p>
    <w:p w14:paraId="5D3B6E8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560" w:firstLineChars="200"/>
        <w:jc w:val="left"/>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在保险单中列明的保险期限或追溯期内，被保险人及其医务人员在从事与其资格相符的诊疗活动中，发生下列情形，患者或其近亲属或其代理人在保险期限内首次向被保险人提出人身损害赔偿请求，依照中华人民共和国法律（不包括港澳台地区法律）应由被保险人承担的经济赔偿责任。</w:t>
      </w:r>
    </w:p>
    <w:p w14:paraId="5ABDA76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560" w:firstLineChars="200"/>
        <w:jc w:val="left"/>
        <w:rPr>
          <w:rFonts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lang w:val="en-US" w:eastAsia="zh-CN" w:bidi="ar"/>
        </w:rPr>
        <w:t>发生可能引起本保险合同项下赔偿的情形时，被保险人被提起诉讼或仲裁，事先经保险人书面同意支付的合理的、必要的诉讼费、鉴定费、评估费、公证费、律师费、仲裁费及其他相关费用等（以下简称“法律费用”）。</w:t>
      </w:r>
    </w:p>
    <w:p w14:paraId="284DD8A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562" w:firstLineChars="200"/>
        <w:jc w:val="left"/>
        <w:rPr>
          <w:color w:val="000000"/>
          <w:sz w:val="28"/>
          <w:szCs w:val="28"/>
        </w:rPr>
      </w:pPr>
      <w:r>
        <w:rPr>
          <w:color w:val="000000"/>
          <w:sz w:val="28"/>
          <w:szCs w:val="28"/>
        </w:rPr>
        <w:t>四、医疗责任保险</w:t>
      </w:r>
      <w:r>
        <w:rPr>
          <w:rFonts w:hint="eastAsia"/>
          <w:color w:val="000000"/>
          <w:sz w:val="28"/>
          <w:szCs w:val="28"/>
          <w:lang w:val="en-US" w:eastAsia="zh-CN"/>
        </w:rPr>
        <w:t>其他</w:t>
      </w:r>
      <w:r>
        <w:rPr>
          <w:color w:val="000000"/>
          <w:sz w:val="28"/>
          <w:szCs w:val="28"/>
        </w:rPr>
        <w:t>保障要求</w:t>
      </w:r>
    </w:p>
    <w:p w14:paraId="2677B9AC">
      <w:pPr>
        <w:ind w:firstLine="562" w:firstLineChars="200"/>
        <w:rPr>
          <w:rFonts w:hint="default" w:ascii="宋体" w:hAnsi="宋体" w:eastAsia="宋体" w:cs="宋体"/>
          <w:b/>
          <w:bCs/>
          <w:sz w:val="28"/>
          <w:szCs w:val="28"/>
          <w:lang w:val="en-US" w:eastAsia="zh-CN"/>
        </w:rPr>
      </w:pPr>
      <w:r>
        <w:rPr>
          <w:rFonts w:ascii="宋体" w:hAnsi="宋体" w:eastAsia="宋体" w:cs="宋体"/>
          <w:b/>
          <w:bCs/>
          <w:sz w:val="28"/>
          <w:szCs w:val="28"/>
        </w:rPr>
        <w:t>（一）</w:t>
      </w:r>
      <w:r>
        <w:rPr>
          <w:rFonts w:hint="eastAsia" w:ascii="宋体" w:hAnsi="宋体" w:eastAsia="宋体" w:cs="宋体"/>
          <w:b/>
          <w:bCs/>
          <w:sz w:val="28"/>
          <w:szCs w:val="28"/>
          <w:lang w:val="en-US" w:eastAsia="zh-CN"/>
        </w:rPr>
        <w:t>附加场所责任保险赔偿限额</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426"/>
        <w:gridCol w:w="2886"/>
      </w:tblGrid>
      <w:tr w14:paraId="1CEF2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4C5032D">
            <w:pPr>
              <w:keepNext w:val="0"/>
              <w:keepLines w:val="0"/>
              <w:widowControl/>
              <w:suppressLineNumbers w:val="0"/>
              <w:jc w:val="left"/>
              <w:rPr>
                <w:b/>
                <w:bCs/>
                <w:sz w:val="28"/>
                <w:szCs w:val="28"/>
              </w:rPr>
            </w:pPr>
            <w:r>
              <w:rPr>
                <w:rFonts w:ascii="宋体" w:hAnsi="宋体" w:eastAsia="宋体" w:cs="宋体"/>
                <w:b/>
                <w:bCs/>
                <w:kern w:val="0"/>
                <w:sz w:val="28"/>
                <w:szCs w:val="28"/>
                <w:lang w:val="en-US" w:eastAsia="zh-CN" w:bidi="ar"/>
              </w:rPr>
              <w:t>保障项目</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A382DC9">
            <w:pPr>
              <w:keepNext w:val="0"/>
              <w:keepLines w:val="0"/>
              <w:widowControl/>
              <w:suppressLineNumbers w:val="0"/>
              <w:jc w:val="left"/>
              <w:rPr>
                <w:b/>
                <w:bCs/>
                <w:sz w:val="28"/>
                <w:szCs w:val="28"/>
              </w:rPr>
            </w:pPr>
            <w:r>
              <w:rPr>
                <w:rFonts w:ascii="宋体" w:hAnsi="宋体" w:eastAsia="宋体" w:cs="宋体"/>
                <w:b/>
                <w:bCs/>
                <w:kern w:val="0"/>
                <w:sz w:val="28"/>
                <w:szCs w:val="28"/>
                <w:lang w:val="en-US" w:eastAsia="zh-CN" w:bidi="ar"/>
              </w:rPr>
              <w:t>赔偿额度</w:t>
            </w:r>
          </w:p>
        </w:tc>
      </w:tr>
      <w:tr w14:paraId="28167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4301A12">
            <w:pPr>
              <w:keepNext w:val="0"/>
              <w:keepLines w:val="0"/>
              <w:widowControl/>
              <w:suppressLineNumbers w:val="0"/>
              <w:jc w:val="left"/>
              <w:rPr>
                <w:sz w:val="28"/>
                <w:szCs w:val="28"/>
              </w:rPr>
            </w:pPr>
            <w:r>
              <w:rPr>
                <w:rFonts w:ascii="宋体" w:hAnsi="宋体" w:eastAsia="宋体" w:cs="宋体"/>
                <w:kern w:val="0"/>
                <w:sz w:val="28"/>
                <w:szCs w:val="28"/>
                <w:lang w:val="en-US" w:eastAsia="zh-CN" w:bidi="ar"/>
              </w:rPr>
              <w:t>累计赔偿限额</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64AE1B4">
            <w:pPr>
              <w:keepNext w:val="0"/>
              <w:keepLines w:val="0"/>
              <w:widowControl/>
              <w:suppressLineNumbers w:val="0"/>
              <w:jc w:val="left"/>
              <w:rPr>
                <w:sz w:val="28"/>
                <w:szCs w:val="28"/>
              </w:rPr>
            </w:pPr>
            <w:r>
              <w:rPr>
                <w:rFonts w:hint="eastAsia" w:ascii="宋体" w:hAnsi="宋体" w:eastAsia="宋体" w:cs="宋体"/>
                <w:kern w:val="0"/>
                <w:sz w:val="28"/>
                <w:szCs w:val="28"/>
                <w:lang w:val="en-US" w:eastAsia="zh-CN" w:bidi="ar"/>
              </w:rPr>
              <w:t>1</w:t>
            </w:r>
            <w:r>
              <w:rPr>
                <w:rFonts w:ascii="宋体" w:hAnsi="宋体" w:eastAsia="宋体" w:cs="宋体"/>
                <w:kern w:val="0"/>
                <w:sz w:val="28"/>
                <w:szCs w:val="28"/>
                <w:lang w:val="en-US" w:eastAsia="zh-CN" w:bidi="ar"/>
              </w:rPr>
              <w:t>00 万元</w:t>
            </w:r>
          </w:p>
        </w:tc>
      </w:tr>
      <w:tr w14:paraId="4AD06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7F48EDB">
            <w:pPr>
              <w:keepNext w:val="0"/>
              <w:keepLines w:val="0"/>
              <w:widowControl/>
              <w:suppressLineNumbers w:val="0"/>
              <w:jc w:val="left"/>
              <w:rPr>
                <w:sz w:val="28"/>
                <w:szCs w:val="28"/>
              </w:rPr>
            </w:pPr>
            <w:r>
              <w:rPr>
                <w:rFonts w:ascii="宋体" w:hAnsi="宋体" w:eastAsia="宋体" w:cs="宋体"/>
                <w:kern w:val="0"/>
                <w:sz w:val="28"/>
                <w:szCs w:val="28"/>
                <w:lang w:val="en-US" w:eastAsia="zh-CN" w:bidi="ar"/>
              </w:rPr>
              <w:t>每次事故赔偿限额</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5DB91D8">
            <w:pPr>
              <w:keepNext w:val="0"/>
              <w:keepLines w:val="0"/>
              <w:widowControl/>
              <w:suppressLineNumbers w:val="0"/>
              <w:jc w:val="left"/>
              <w:rPr>
                <w:sz w:val="28"/>
                <w:szCs w:val="28"/>
              </w:rPr>
            </w:pPr>
            <w:r>
              <w:rPr>
                <w:rFonts w:ascii="宋体" w:hAnsi="宋体" w:eastAsia="宋体" w:cs="宋体"/>
                <w:kern w:val="0"/>
                <w:sz w:val="28"/>
                <w:szCs w:val="28"/>
                <w:lang w:val="en-US" w:eastAsia="zh-CN" w:bidi="ar"/>
              </w:rPr>
              <w:t>50 万元</w:t>
            </w:r>
          </w:p>
        </w:tc>
      </w:tr>
      <w:tr w14:paraId="02FBF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560F322">
            <w:pPr>
              <w:keepNext w:val="0"/>
              <w:keepLines w:val="0"/>
              <w:widowControl/>
              <w:suppressLineNumbers w:val="0"/>
              <w:jc w:val="left"/>
              <w:rPr>
                <w:sz w:val="28"/>
                <w:szCs w:val="28"/>
              </w:rPr>
            </w:pPr>
            <w:r>
              <w:rPr>
                <w:rFonts w:ascii="宋体" w:hAnsi="宋体" w:eastAsia="宋体" w:cs="宋体"/>
                <w:kern w:val="0"/>
                <w:sz w:val="28"/>
                <w:szCs w:val="28"/>
                <w:lang w:val="en-US" w:eastAsia="zh-CN" w:bidi="ar"/>
              </w:rPr>
              <w:t>每次事故每人赔偿限额</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3E2D0F4">
            <w:pPr>
              <w:keepNext w:val="0"/>
              <w:keepLines w:val="0"/>
              <w:widowControl/>
              <w:suppressLineNumbers w:val="0"/>
              <w:jc w:val="left"/>
              <w:rPr>
                <w:sz w:val="28"/>
                <w:szCs w:val="28"/>
              </w:rPr>
            </w:pPr>
            <w:r>
              <w:rPr>
                <w:rFonts w:hint="eastAsia" w:ascii="宋体" w:hAnsi="宋体" w:eastAsia="宋体" w:cs="宋体"/>
                <w:kern w:val="0"/>
                <w:sz w:val="28"/>
                <w:szCs w:val="28"/>
                <w:lang w:val="en-US" w:eastAsia="zh-CN" w:bidi="ar"/>
              </w:rPr>
              <w:t>3</w:t>
            </w:r>
            <w:r>
              <w:rPr>
                <w:rFonts w:ascii="宋体" w:hAnsi="宋体" w:eastAsia="宋体" w:cs="宋体"/>
                <w:kern w:val="0"/>
                <w:sz w:val="28"/>
                <w:szCs w:val="28"/>
                <w:lang w:val="en-US" w:eastAsia="zh-CN" w:bidi="ar"/>
              </w:rPr>
              <w:t>0 万元</w:t>
            </w:r>
          </w:p>
        </w:tc>
      </w:tr>
      <w:tr w14:paraId="38F5E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CE0360C">
            <w:pPr>
              <w:keepNext w:val="0"/>
              <w:keepLines w:val="0"/>
              <w:widowControl/>
              <w:suppressLineNumbers w:val="0"/>
              <w:jc w:val="left"/>
              <w:rPr>
                <w:rFonts w:hint="default"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每次事故财产赔偿限额</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9F6E321">
            <w:pPr>
              <w:keepNext w:val="0"/>
              <w:keepLines w:val="0"/>
              <w:widowControl/>
              <w:suppressLineNumbers w:val="0"/>
              <w:jc w:val="left"/>
              <w:rPr>
                <w:rFonts w:hint="default"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30万元</w:t>
            </w:r>
          </w:p>
        </w:tc>
      </w:tr>
    </w:tbl>
    <w:p w14:paraId="45A4341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28"/>
          <w:szCs w:val="28"/>
        </w:rPr>
      </w:pPr>
      <w:r>
        <w:rPr>
          <w:color w:val="000000"/>
          <w:sz w:val="28"/>
          <w:szCs w:val="28"/>
        </w:rPr>
        <w:t>（</w:t>
      </w:r>
      <w:r>
        <w:rPr>
          <w:rFonts w:hint="eastAsia"/>
          <w:color w:val="000000"/>
          <w:sz w:val="28"/>
          <w:szCs w:val="28"/>
          <w:lang w:val="en-US" w:eastAsia="zh-CN"/>
        </w:rPr>
        <w:t>二</w:t>
      </w:r>
      <w:r>
        <w:rPr>
          <w:color w:val="000000"/>
          <w:sz w:val="28"/>
          <w:szCs w:val="28"/>
        </w:rPr>
        <w:t>）保障范围</w:t>
      </w:r>
    </w:p>
    <w:p w14:paraId="219661B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560" w:firstLineChars="200"/>
        <w:jc w:val="left"/>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保障医院院内经营管理过程中，因经营场所、设施管理疏忽等意外事故，造成第三者人身伤亡或财产损失，依法应由医院承担的经济赔偿责任。</w:t>
      </w:r>
    </w:p>
    <w:p w14:paraId="7BD0394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560" w:firstLineChars="200"/>
        <w:jc w:val="left"/>
        <w:rPr>
          <w:rFonts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保险事故发生后，被保险人因保险事故而被提起仲裁或者诉讼的，对应由被保险人支付的仲裁或诉讼费用以及事先经保险人书面同意支付的其它必要的、合理的费用（以下简称“法律费用”）。</w:t>
      </w:r>
    </w:p>
    <w:p w14:paraId="326BAA5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562" w:firstLineChars="200"/>
        <w:jc w:val="left"/>
        <w:rPr>
          <w:color w:val="000000"/>
          <w:sz w:val="28"/>
          <w:szCs w:val="28"/>
        </w:rPr>
      </w:pPr>
      <w:r>
        <w:rPr>
          <w:color w:val="000000"/>
          <w:sz w:val="28"/>
          <w:szCs w:val="28"/>
        </w:rPr>
        <w:t>五、参选机构报价要求</w:t>
      </w:r>
    </w:p>
    <w:p w14:paraId="5DE6A93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560" w:firstLineChars="200"/>
        <w:jc w:val="left"/>
        <w:rPr>
          <w:color w:val="000000"/>
          <w:sz w:val="28"/>
          <w:szCs w:val="28"/>
        </w:rPr>
      </w:pPr>
      <w:r>
        <w:rPr>
          <w:rFonts w:ascii="宋体" w:hAnsi="宋体" w:eastAsia="宋体" w:cs="宋体"/>
          <w:color w:val="000000"/>
          <w:kern w:val="0"/>
          <w:sz w:val="28"/>
          <w:szCs w:val="28"/>
          <w:lang w:val="en-US" w:eastAsia="zh-CN" w:bidi="ar"/>
        </w:rPr>
        <w:t>1. 参选机构须分别填报：医疗责任保险含税总费用，合同履行期间不再产生其他额外收费。 2. 保险方案不得低于本用户需求书约定的赔偿限额、服务标准，保障责任不得删减，低于本需求的响应作无效处理。 3. 完整提交保险方案：含理赔</w:t>
      </w:r>
      <w:r>
        <w:rPr>
          <w:rFonts w:hint="eastAsia" w:ascii="宋体" w:hAnsi="宋体" w:eastAsia="宋体" w:cs="宋体"/>
          <w:color w:val="000000"/>
          <w:kern w:val="0"/>
          <w:sz w:val="28"/>
          <w:szCs w:val="28"/>
          <w:lang w:val="en-US" w:eastAsia="zh-CN" w:bidi="ar"/>
        </w:rPr>
        <w:t>服务方案</w:t>
      </w:r>
      <w:r>
        <w:rPr>
          <w:rFonts w:ascii="宋体" w:hAnsi="宋体" w:eastAsia="宋体" w:cs="宋体"/>
          <w:color w:val="000000"/>
          <w:kern w:val="0"/>
          <w:sz w:val="28"/>
          <w:szCs w:val="28"/>
          <w:lang w:val="en-US" w:eastAsia="zh-CN" w:bidi="ar"/>
        </w:rPr>
        <w:t>、</w:t>
      </w:r>
      <w:r>
        <w:rPr>
          <w:rFonts w:hint="eastAsia" w:ascii="宋体" w:hAnsi="宋体" w:eastAsia="宋体" w:cs="宋体"/>
          <w:color w:val="000000"/>
          <w:kern w:val="0"/>
          <w:sz w:val="28"/>
          <w:szCs w:val="28"/>
          <w:lang w:val="en-US" w:eastAsia="zh-CN" w:bidi="ar"/>
        </w:rPr>
        <w:t>售后</w:t>
      </w:r>
      <w:r>
        <w:rPr>
          <w:rFonts w:ascii="宋体" w:hAnsi="宋体" w:eastAsia="宋体" w:cs="宋体"/>
          <w:color w:val="000000"/>
          <w:kern w:val="0"/>
          <w:sz w:val="28"/>
          <w:szCs w:val="28"/>
          <w:lang w:val="en-US" w:eastAsia="zh-CN" w:bidi="ar"/>
        </w:rPr>
        <w:t>服务方案、</w:t>
      </w:r>
      <w:r>
        <w:rPr>
          <w:rFonts w:hint="eastAsia" w:ascii="宋体" w:hAnsi="宋体" w:eastAsia="宋体" w:cs="宋体"/>
          <w:color w:val="000000"/>
          <w:kern w:val="0"/>
          <w:sz w:val="28"/>
          <w:szCs w:val="28"/>
          <w:lang w:val="en-US" w:eastAsia="zh-CN" w:bidi="ar"/>
        </w:rPr>
        <w:t>保险投诉处理方案</w:t>
      </w:r>
      <w:r>
        <w:rPr>
          <w:rFonts w:ascii="宋体" w:hAnsi="宋体" w:eastAsia="宋体" w:cs="宋体"/>
          <w:color w:val="000000"/>
          <w:kern w:val="0"/>
          <w:sz w:val="28"/>
          <w:szCs w:val="28"/>
          <w:lang w:val="en-US" w:eastAsia="zh-CN" w:bidi="ar"/>
        </w:rPr>
        <w:t>。</w:t>
      </w:r>
    </w:p>
    <w:p w14:paraId="2CC2375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562" w:firstLineChars="200"/>
        <w:jc w:val="left"/>
        <w:rPr>
          <w:color w:val="000000"/>
          <w:sz w:val="28"/>
          <w:szCs w:val="28"/>
        </w:rPr>
      </w:pPr>
      <w:r>
        <w:rPr>
          <w:rFonts w:hint="eastAsia"/>
          <w:color w:val="000000"/>
          <w:sz w:val="28"/>
          <w:szCs w:val="28"/>
          <w:lang w:val="en-US" w:eastAsia="zh-CN"/>
        </w:rPr>
        <w:t>六</w:t>
      </w:r>
      <w:r>
        <w:rPr>
          <w:color w:val="000000"/>
          <w:sz w:val="28"/>
          <w:szCs w:val="28"/>
        </w:rPr>
        <w:t>、其他说明</w:t>
      </w:r>
    </w:p>
    <w:p w14:paraId="5ED11B3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560" w:firstLineChars="200"/>
        <w:jc w:val="left"/>
        <w:rPr>
          <w:rFonts w:ascii="宋体" w:hAnsi="宋体" w:eastAsia="宋体" w:cs="宋体"/>
          <w:color w:val="000000"/>
          <w:kern w:val="0"/>
          <w:sz w:val="28"/>
          <w:szCs w:val="28"/>
          <w:lang w:val="en-US" w:eastAsia="zh-CN" w:bidi="ar"/>
        </w:rPr>
      </w:pPr>
      <w:r>
        <w:rPr>
          <w:rFonts w:ascii="宋体" w:hAnsi="宋体" w:eastAsia="宋体" w:cs="宋体"/>
          <w:color w:val="000000"/>
          <w:kern w:val="0"/>
          <w:sz w:val="28"/>
          <w:szCs w:val="28"/>
          <w:lang w:val="en-US" w:eastAsia="zh-CN" w:bidi="ar"/>
        </w:rPr>
        <w:t xml:space="preserve">1. 本用户需求书为遴选文件组成部分，中选后作为保险合同重要附件。 </w:t>
      </w:r>
    </w:p>
    <w:p w14:paraId="114024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560" w:firstLineChars="200"/>
        <w:jc w:val="left"/>
        <w:rPr>
          <w:color w:val="000000"/>
          <w:sz w:val="28"/>
          <w:szCs w:val="28"/>
        </w:rPr>
      </w:pPr>
      <w:r>
        <w:rPr>
          <w:rFonts w:ascii="宋体" w:hAnsi="宋体" w:eastAsia="宋体" w:cs="宋体"/>
          <w:color w:val="000000"/>
          <w:kern w:val="0"/>
          <w:sz w:val="28"/>
          <w:szCs w:val="28"/>
          <w:lang w:val="en-US" w:eastAsia="zh-CN" w:bidi="ar"/>
        </w:rPr>
        <w:t>2. 保险未尽事宜，按照国家金融监督管理总局相关监管规定及保险合同条款执行。</w:t>
      </w:r>
    </w:p>
    <w:p w14:paraId="7F3EE208">
      <w:pPr>
        <w:rPr>
          <w:rFonts w:ascii="宋体" w:hAnsi="宋体" w:eastAsia="宋体" w:cs="宋体"/>
          <w:sz w:val="28"/>
          <w:szCs w:val="28"/>
        </w:rPr>
      </w:pPr>
    </w:p>
    <w:sectPr>
      <w:pgSz w:w="11906" w:h="16838"/>
      <w:pgMar w:top="1134" w:right="1417" w:bottom="113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0B1306"/>
    <w:rsid w:val="0B9F07A9"/>
    <w:rsid w:val="186E70CF"/>
    <w:rsid w:val="22762402"/>
    <w:rsid w:val="2C947659"/>
    <w:rsid w:val="32925305"/>
    <w:rsid w:val="4AA95E79"/>
    <w:rsid w:val="4B2F60E9"/>
    <w:rsid w:val="550B1306"/>
    <w:rsid w:val="5BD767B8"/>
    <w:rsid w:val="5F85514C"/>
    <w:rsid w:val="647B68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1065</Words>
  <Characters>1105</Characters>
  <Lines>0</Lines>
  <Paragraphs>0</Paragraphs>
  <TotalTime>116</TotalTime>
  <ScaleCrop>false</ScaleCrop>
  <LinksUpToDate>false</LinksUpToDate>
  <CharactersWithSpaces>1144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2026-08-28T02:27:00Z</dcterms:created>
  <dc:creator>Lenovo</dc:creator>
  <cp:lastModifiedBy>Lenovo</cp:lastModifiedBy>
  <cp:lastPrinted>2026-09-02T01:35:00Z</cp:lastPrinted>
  <dcterms:modified xsi:type="dcterms:W3CDTF">2026-09-04T09:24:11Z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A1BC34FC2EFC478299C2B40F69291705_13</vt:lpwstr>
  </property>
  <property fmtid="{D5CDD505-2E9C-101B-9397-08002B2CF9AE}" pid="4" name="KSOTemplateDocerSaveRecord">
    <vt:lpwstr>eyJoZGlkIjoiZDE5NzAzNTBjZjJjMDkyMTUzYTg3MWU3YWY4NTJkZDIiLCJ1c2VySWQiOiI3OTUzMjMwNDgifQ==</vt:lpwstr>
  </property>
</Properties>
</file>